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C" w:rsidRPr="00EC3D26" w:rsidRDefault="00762A1C" w:rsidP="00762A1C">
      <w:pPr>
        <w:jc w:val="center"/>
        <w:rPr>
          <w:b/>
          <w:sz w:val="32"/>
          <w:szCs w:val="32"/>
        </w:rPr>
      </w:pPr>
      <w:r w:rsidRPr="00EC3D26">
        <w:rPr>
          <w:b/>
          <w:sz w:val="32"/>
          <w:szCs w:val="32"/>
        </w:rPr>
        <w:t>Список для чтения 10 класс</w:t>
      </w:r>
    </w:p>
    <w:p w:rsidR="00762A1C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>А.С. Пушкин « Медный всадник»</w:t>
      </w:r>
    </w:p>
    <w:p w:rsidR="00DC5026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>Н.В. Гоголь « Невский проспект»</w:t>
      </w:r>
    </w:p>
    <w:p w:rsidR="00762A1C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>А.Н. Островский « Гроза»</w:t>
      </w:r>
    </w:p>
    <w:p w:rsidR="00762A1C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>И.С. Тургенев « Отцы и дети»</w:t>
      </w:r>
    </w:p>
    <w:p w:rsidR="00762A1C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>И.А. Гончаров « Обломов»</w:t>
      </w:r>
    </w:p>
    <w:p w:rsidR="00762A1C" w:rsidRDefault="00762A1C" w:rsidP="00762A1C">
      <w:pPr>
        <w:rPr>
          <w:sz w:val="32"/>
          <w:szCs w:val="32"/>
        </w:rPr>
      </w:pPr>
      <w:r>
        <w:rPr>
          <w:sz w:val="32"/>
          <w:szCs w:val="32"/>
        </w:rPr>
        <w:t xml:space="preserve">Н.С. Лесков </w:t>
      </w:r>
      <w:r w:rsidR="008C44D2">
        <w:rPr>
          <w:sz w:val="32"/>
          <w:szCs w:val="32"/>
        </w:rPr>
        <w:t>« Очарованный странник»</w:t>
      </w:r>
    </w:p>
    <w:p w:rsidR="008C44D2" w:rsidRDefault="008C44D2" w:rsidP="00762A1C">
      <w:pPr>
        <w:rPr>
          <w:sz w:val="32"/>
          <w:szCs w:val="32"/>
        </w:rPr>
      </w:pPr>
      <w:r>
        <w:rPr>
          <w:sz w:val="32"/>
          <w:szCs w:val="32"/>
        </w:rPr>
        <w:t>М.Е. Салтыков-Щедрин « Господа Головлёвы»</w:t>
      </w:r>
    </w:p>
    <w:p w:rsidR="008C44D2" w:rsidRDefault="008C44D2" w:rsidP="00762A1C">
      <w:pPr>
        <w:rPr>
          <w:sz w:val="32"/>
          <w:szCs w:val="32"/>
        </w:rPr>
      </w:pPr>
      <w:r>
        <w:rPr>
          <w:sz w:val="32"/>
          <w:szCs w:val="32"/>
        </w:rPr>
        <w:t>Н.А. Некрасов « Кому на Руси жить хорошо»</w:t>
      </w:r>
    </w:p>
    <w:p w:rsidR="008C44D2" w:rsidRDefault="008C44D2" w:rsidP="008C44D2">
      <w:pPr>
        <w:rPr>
          <w:sz w:val="32"/>
          <w:szCs w:val="32"/>
        </w:rPr>
      </w:pPr>
      <w:r>
        <w:rPr>
          <w:sz w:val="32"/>
          <w:szCs w:val="32"/>
        </w:rPr>
        <w:t>Ф. М. Достоевский «Преступление и наказание»</w:t>
      </w:r>
    </w:p>
    <w:p w:rsidR="008C44D2" w:rsidRDefault="008C44D2" w:rsidP="008C44D2">
      <w:pPr>
        <w:rPr>
          <w:sz w:val="32"/>
          <w:szCs w:val="32"/>
        </w:rPr>
      </w:pPr>
      <w:r>
        <w:rPr>
          <w:sz w:val="32"/>
          <w:szCs w:val="32"/>
        </w:rPr>
        <w:t>Л.Н. Толстой « Война и мир»</w:t>
      </w:r>
    </w:p>
    <w:p w:rsidR="008C44D2" w:rsidRPr="008C44D2" w:rsidRDefault="008C44D2" w:rsidP="008C44D2">
      <w:pPr>
        <w:rPr>
          <w:sz w:val="32"/>
          <w:szCs w:val="32"/>
        </w:rPr>
      </w:pPr>
      <w:r>
        <w:rPr>
          <w:sz w:val="32"/>
          <w:szCs w:val="32"/>
        </w:rPr>
        <w:t>А.П. Чехов « Вишнёвый сад»</w:t>
      </w:r>
    </w:p>
    <w:sectPr w:rsidR="008C44D2" w:rsidRPr="008C44D2" w:rsidSect="00DC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1C"/>
    <w:rsid w:val="00762A1C"/>
    <w:rsid w:val="008C44D2"/>
    <w:rsid w:val="00B60039"/>
    <w:rsid w:val="00B6296B"/>
    <w:rsid w:val="00DC5026"/>
    <w:rsid w:val="00EC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№30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teacher310</dc:creator>
  <cp:keywords/>
  <dc:description/>
  <cp:lastModifiedBy>zavuch-313</cp:lastModifiedBy>
  <cp:revision>2</cp:revision>
  <dcterms:created xsi:type="dcterms:W3CDTF">2014-06-03T07:31:00Z</dcterms:created>
  <dcterms:modified xsi:type="dcterms:W3CDTF">2014-06-05T04:35:00Z</dcterms:modified>
</cp:coreProperties>
</file>