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4" w:rsidRP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9459B4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Обращение Управления на транспорте МВД России по Приволжскому федеральному округу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РОДИТЕЛИ!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sz w:val="28"/>
          <w:szCs w:val="28"/>
          <w:lang w:eastAsia="ru-RU"/>
        </w:rPr>
        <w:t>Управление на транспорте МВД России по Приволжскому Федеральному округу поздравляет Вас с новым учебным годом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Важно напомнить детям, что их безопасность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, в большинстве случаев, зависит от их поведения, а жизнь и здоровье — самое ценное, что у нас есть.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 7 месяцев 2018 года</w:t>
      </w:r>
      <w:r w:rsidRPr="009459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участке обслуживания УТ МВД России по Приволжскому Федеральному округу было </w:t>
      </w: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травмировано 25 несовершеннолетних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9 подростков погибли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</w:t>
      </w: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причин </w:t>
      </w:r>
      <w:proofErr w:type="spellStart"/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травмирования</w:t>
      </w:r>
      <w:proofErr w:type="spellEnd"/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является беспечное поведение детей</w:t>
      </w:r>
      <w:r w:rsidRPr="009459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при нахождении на объектах повышенной опасности, к которым относятся железная дорога. </w:t>
      </w:r>
      <w:r w:rsidRPr="009459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Надевая глухой капюшон и слушая в наушниках громкую музыку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, они лишают себя возможности заблаговременно увидеть и услышать приближающийся поезд.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наиболее </w:t>
      </w:r>
      <w:proofErr w:type="spellStart"/>
      <w:r w:rsidRPr="009459B4">
        <w:rPr>
          <w:rFonts w:ascii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участками железной дороги Вы можете в сети Интернет, на интерактивной карте, перейдя по ссылке </w:t>
      </w:r>
      <w:hyperlink r:id="rId4" w:anchor="geoportal" w:tgtFrame="_blank" w:history="1">
        <w:r w:rsidRPr="009459B4">
          <w:rPr>
            <w:rFonts w:ascii="Times New Roman" w:hAnsi="Times New Roman" w:cs="Times New Roman"/>
            <w:sz w:val="28"/>
            <w:szCs w:val="28"/>
            <w:lang w:eastAsia="ru-RU"/>
          </w:rPr>
          <w:t>http://tp.cloud.rt.ru/demo/#geoportal</w:t>
        </w:r>
      </w:hyperlink>
      <w:r w:rsidRPr="009459B4">
        <w:rPr>
          <w:rFonts w:ascii="Times New Roman" w:hAnsi="Times New Roman" w:cs="Times New Roman"/>
          <w:sz w:val="28"/>
          <w:szCs w:val="28"/>
          <w:lang w:eastAsia="ru-RU"/>
        </w:rPr>
        <w:t>. Данная карта была создана для Приволжской транспортной</w:t>
      </w:r>
      <w:bookmarkStart w:id="0" w:name="_GoBack"/>
      <w:bookmarkEnd w:id="0"/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а официальном бесплатном интерн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ет-портале </w:t>
      </w:r>
      <w:r w:rsidRPr="009459B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«Правовая информация»</w:t>
      </w:r>
    </w:p>
    <w:p w:rsidR="009459B4" w:rsidRDefault="009459B4" w:rsidP="00945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9459B4">
          <w:rPr>
            <w:rFonts w:ascii="Times New Roman" w:hAnsi="Times New Roman" w:cs="Times New Roman"/>
            <w:sz w:val="28"/>
            <w:szCs w:val="28"/>
            <w:lang w:eastAsia="ru-RU"/>
          </w:rPr>
          <w:t>http://pravo.gov.ru</w:t>
        </w:r>
      </w:hyperlink>
      <w:r w:rsidRPr="009459B4">
        <w:rPr>
          <w:rFonts w:ascii="Times New Roman" w:hAnsi="Times New Roman" w:cs="Times New Roman"/>
          <w:sz w:val="28"/>
          <w:szCs w:val="28"/>
          <w:lang w:eastAsia="ru-RU"/>
        </w:rPr>
        <w:t> Вы можете ознакомиться с действующими правовыми актами РФ в актуальной редакции.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Основы безопасного поведения закладываются в семье,</w:t>
      </w:r>
      <w:r w:rsidRPr="009459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 xml:space="preserve">важную информацию наши дети получают от самых значимых взрослых — родителей. </w:t>
      </w:r>
    </w:p>
    <w:p w:rsidR="009459B4" w:rsidRDefault="009459B4" w:rsidP="00945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Мы рекомендуем Вам еще раз напомнить детям простые правила,</w:t>
      </w:r>
      <w:r w:rsidRPr="009459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соблюдение которых сохранит их жизнь и здоровье. Важно не оставаться равнодушным и к чужим детям, поведение которых может привести к травмированию.</w:t>
      </w:r>
    </w:p>
    <w:p w:rsidR="009459B4" w:rsidRDefault="009459B4" w:rsidP="00945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9B4" w:rsidRDefault="009459B4" w:rsidP="00945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1.Нахождение детей</w:t>
      </w:r>
      <w:r w:rsidRPr="009459B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на железнодорожных путях без сопровождения взрослых запрещено.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9B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2. Стоять близко к краю</w:t>
      </w:r>
      <w:r w:rsidRPr="009459B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платформы при приближении поезда опасно (безопасная граница отмечена желтой линией- 2 м);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9B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3.Переходить пути можно</w:t>
      </w:r>
      <w:r w:rsidRPr="009459B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в строго отведенных для этого местах: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перед переходом пути по пешеходному настилу необходимо убедиться в отсутствии движущегося подвижного состава;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при приближении поезда следует остановиться, пропустить его и, убедившись в 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отсутствии подвижного состава по соседнему пути, продолжать переход.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9B4">
        <w:rPr>
          <w:rFonts w:ascii="Times New Roman" w:hAnsi="Times New Roman" w:cs="Times New Roman"/>
          <w:color w:val="FF0000"/>
          <w:sz w:val="40"/>
          <w:szCs w:val="40"/>
          <w:lang w:eastAsia="ru-RU"/>
        </w:rPr>
        <w:t>4.Запрещается:</w:t>
      </w:r>
      <w:r w:rsidRPr="009459B4">
        <w:rPr>
          <w:rFonts w:ascii="Times New Roman" w:hAnsi="Times New Roman" w:cs="Times New Roman"/>
          <w:color w:val="FF0000"/>
          <w:sz w:val="40"/>
          <w:szCs w:val="40"/>
          <w:lang w:eastAsia="ru-RU"/>
        </w:rPr>
        <w:br/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t>— проезжать на крышах, подножках, переходных площадках вагонов;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посадка и высадка на ходу поезда;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высовываться из окон вагонов и дверей тамбуров на ходу поезда;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выходить из вагона на междупутье и стоять там при проходе встречного поезда;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прыгать с платформы на железнодорожные пути;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устраивать на платформе различные подвижные игры;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на станциях и перегонах подлезать под вагоны и перелазить через автосцепки для прохода через путь;</w:t>
      </w:r>
      <w:r w:rsidRPr="009459B4">
        <w:rPr>
          <w:rFonts w:ascii="Times New Roman" w:hAnsi="Times New Roman" w:cs="Times New Roman"/>
          <w:sz w:val="28"/>
          <w:szCs w:val="28"/>
          <w:lang w:eastAsia="ru-RU"/>
        </w:rPr>
        <w:br/>
        <w:t>— приближаться к лежащему на земле электропроводу ближе 8 метров;</w:t>
      </w:r>
    </w:p>
    <w:p w:rsidR="009459B4" w:rsidRDefault="009459B4" w:rsidP="00945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 xml:space="preserve">Будьте терпеливыми, объясняя детям правила. 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 xml:space="preserve">Запреты обосновывайте. 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 xml:space="preserve">Вместе обсуждайте безопасный маршрут, используйте ситуации 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 xml:space="preserve">«морального выбора», когда ребенок сам сможет объяснить, 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</w:pPr>
      <w:r w:rsidRPr="009459B4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 xml:space="preserve">почему надо поступить в соответствии с правилами. 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</w:pPr>
      <w:r w:rsidRPr="009459B4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 xml:space="preserve">Помните, что </w:t>
      </w:r>
    </w:p>
    <w:p w:rsidR="009459B4" w:rsidRP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</w:pPr>
      <w:r w:rsidRPr="009459B4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>Ваше поведение — самый лучший пример для детей.</w:t>
      </w:r>
    </w:p>
    <w:p w:rsid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9459B4" w:rsidRPr="009459B4" w:rsidRDefault="009459B4" w:rsidP="009459B4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9459B4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Берегите себя и своих близких!</w:t>
      </w:r>
    </w:p>
    <w:p w:rsidR="00A17BE8" w:rsidRPr="009459B4" w:rsidRDefault="009459B4" w:rsidP="009459B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17BE8" w:rsidRPr="009459B4" w:rsidSect="009459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7"/>
    <w:rsid w:val="00613C07"/>
    <w:rsid w:val="00797985"/>
    <w:rsid w:val="009459B4"/>
    <w:rsid w:val="00D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F71C-9573-4393-987F-D6B37CC5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94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59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219">
          <w:marLeft w:val="0"/>
          <w:marRight w:val="0"/>
          <w:marTop w:val="300"/>
          <w:marBottom w:val="0"/>
          <w:divBdr>
            <w:top w:val="single" w:sz="6" w:space="15" w:color="E9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4" Type="http://schemas.openxmlformats.org/officeDocument/2006/relationships/hyperlink" Target="http://tp.cloud.rt.ru/de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3244</Characters>
  <Application>Microsoft Office Word</Application>
  <DocSecurity>0</DocSecurity>
  <Lines>27</Lines>
  <Paragraphs>7</Paragraphs>
  <ScaleCrop>false</ScaleCrop>
  <Company>school30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2018-10-03T14:13:00Z</dcterms:created>
  <dcterms:modified xsi:type="dcterms:W3CDTF">2018-10-03T14:21:00Z</dcterms:modified>
</cp:coreProperties>
</file>